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50" w:type="dxa"/>
        <w:jc w:val="center"/>
        <w:shd w:val="clear" w:color="auto" w:fill="FFFFFF"/>
        <w:tblCellMar>
          <w:left w:w="0" w:type="dxa"/>
          <w:right w:w="0" w:type="dxa"/>
        </w:tblCellMar>
        <w:tblLook w:val="04A0" w:firstRow="1" w:lastRow="0" w:firstColumn="1" w:lastColumn="0" w:noHBand="0" w:noVBand="1"/>
      </w:tblPr>
      <w:tblGrid>
        <w:gridCol w:w="9150"/>
      </w:tblGrid>
      <w:tr w:rsidR="00254B73" w14:paraId="41401CA4" w14:textId="77777777" w:rsidTr="00254B73">
        <w:trPr>
          <w:jc w:val="center"/>
        </w:trPr>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150"/>
            </w:tblGrid>
            <w:tr w:rsidR="00254B73" w14:paraId="1763345A" w14:textId="77777777">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150"/>
                  </w:tblGrid>
                  <w:tr w:rsidR="00254B73" w14:paraId="6FC3C8D2" w14:textId="77777777">
                    <w:tc>
                      <w:tcPr>
                        <w:tcW w:w="0" w:type="auto"/>
                        <w:shd w:val="clear" w:color="auto" w:fill="FFFFFF"/>
                        <w:tcMar>
                          <w:top w:w="75" w:type="dxa"/>
                          <w:left w:w="75" w:type="dxa"/>
                          <w:bottom w:w="75" w:type="dxa"/>
                          <w:right w:w="75" w:type="dxa"/>
                        </w:tcMar>
                        <w:vAlign w:val="center"/>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254B73" w14:paraId="42362F55" w14:textId="77777777">
                          <w:tc>
                            <w:tcPr>
                              <w:tcW w:w="0" w:type="auto"/>
                              <w:shd w:val="clear" w:color="auto" w:fill="FFFFFF"/>
                              <w:tcMar>
                                <w:top w:w="150" w:type="dxa"/>
                                <w:left w:w="0" w:type="dxa"/>
                                <w:bottom w:w="150" w:type="dxa"/>
                                <w:right w:w="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254B73" w14:paraId="55A021EE"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254B73" w14:paraId="3AA8B616" w14:textId="77777777">
                                      <w:tc>
                                        <w:tcPr>
                                          <w:tcW w:w="0" w:type="auto"/>
                                          <w:vAlign w:val="center"/>
                                          <w:hideMark/>
                                        </w:tcPr>
                                        <w:p w14:paraId="69DF6814" w14:textId="6FF73AD8" w:rsidR="00254B73" w:rsidRDefault="00254B73">
                                          <w:pPr>
                                            <w:spacing w:line="15" w:lineRule="atLeast"/>
                                            <w:jc w:val="center"/>
                                            <w:rPr>
                                              <w:rFonts w:eastAsia="Times New Roman"/>
                                            </w:rPr>
                                          </w:pPr>
                                          <w:r>
                                            <w:rPr>
                                              <w:rFonts w:eastAsia="Times New Roman"/>
                                              <w:noProof/>
                                            </w:rPr>
                                            <w:drawing>
                                              <wp:inline distT="0" distB="0" distL="0" distR="0" wp14:anchorId="6DA4E483" wp14:editId="3CC1C033">
                                                <wp:extent cx="5715000" cy="952500"/>
                                                <wp:effectExtent l="0" t="0" r="0" b="0"/>
                                                <wp:docPr id="1" name="Picture 1" descr="American Soybean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Soybean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tc>
                                    </w:tr>
                                    <w:tr w:rsidR="00254B73" w14:paraId="3A54CB76" w14:textId="77777777">
                                      <w:tc>
                                        <w:tcPr>
                                          <w:tcW w:w="0" w:type="auto"/>
                                          <w:vAlign w:val="center"/>
                                          <w:hideMark/>
                                        </w:tcPr>
                                        <w:p w14:paraId="755E3644" w14:textId="77777777" w:rsidR="00254B73" w:rsidRDefault="00254B73">
                                          <w:pPr>
                                            <w:rPr>
                                              <w:rFonts w:eastAsia="Times New Roman"/>
                                            </w:rPr>
                                          </w:pPr>
                                        </w:p>
                                      </w:tc>
                                    </w:tr>
                                  </w:tbl>
                                  <w:p w14:paraId="620E31FA" w14:textId="77777777" w:rsidR="00254B73" w:rsidRDefault="00254B73">
                                    <w:pPr>
                                      <w:rPr>
                                        <w:rFonts w:ascii="Times New Roman" w:eastAsia="Times New Roman" w:hAnsi="Times New Roman" w:cs="Times New Roman"/>
                                        <w:sz w:val="20"/>
                                        <w:szCs w:val="20"/>
                                      </w:rPr>
                                    </w:pPr>
                                  </w:p>
                                </w:tc>
                              </w:tr>
                            </w:tbl>
                            <w:p w14:paraId="7B4286B1" w14:textId="77777777" w:rsidR="00254B73" w:rsidRDefault="00254B73">
                              <w:pPr>
                                <w:rPr>
                                  <w:rFonts w:ascii="Times New Roman" w:eastAsia="Times New Roman" w:hAnsi="Times New Roman" w:cs="Times New Roman"/>
                                  <w:sz w:val="20"/>
                                  <w:szCs w:val="20"/>
                                </w:rPr>
                              </w:pPr>
                            </w:p>
                          </w:tc>
                        </w:tr>
                      </w:tbl>
                      <w:p w14:paraId="33C2B39C" w14:textId="77777777" w:rsidR="00254B73" w:rsidRDefault="00254B73">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000"/>
                        </w:tblGrid>
                        <w:tr w:rsidR="00254B73" w14:paraId="2F39974C" w14:textId="77777777">
                          <w:tc>
                            <w:tcPr>
                              <w:tcW w:w="0" w:type="auto"/>
                              <w:shd w:val="clear" w:color="auto" w:fill="FFFFFF"/>
                              <w:tcMar>
                                <w:top w:w="150" w:type="dxa"/>
                                <w:left w:w="0" w:type="dxa"/>
                                <w:bottom w:w="150" w:type="dxa"/>
                                <w:right w:w="0" w:type="dxa"/>
                              </w:tcMar>
                              <w:vAlign w:val="center"/>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254B73" w14:paraId="7B841E64" w14:textId="77777777">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254B73" w14:paraId="2EA4ECBB"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254B73" w14:paraId="22A81A49" w14:textId="77777777">
                                            <w:tc>
                                              <w:tcPr>
                                                <w:tcW w:w="0" w:type="auto"/>
                                                <w:shd w:val="clear" w:color="auto" w:fill="FFFFFF"/>
                                                <w:vAlign w:val="center"/>
                                                <w:hideMark/>
                                              </w:tcPr>
                                              <w:p w14:paraId="4F713872" w14:textId="77777777" w:rsidR="00254B73" w:rsidRDefault="00254B73">
                                                <w:pPr>
                                                  <w:pStyle w:val="Heading1"/>
                                                  <w:spacing w:before="0" w:beforeAutospacing="0" w:after="0" w:afterAutospacing="0" w:line="312" w:lineRule="atLeast"/>
                                                  <w:jc w:val="center"/>
                                                  <w:rPr>
                                                    <w:rFonts w:ascii="Tahoma" w:eastAsia="Times New Roman" w:hAnsi="Tahoma" w:cs="Tahoma"/>
                                                    <w:b w:val="0"/>
                                                    <w:bCs w:val="0"/>
                                                    <w:color w:val="333333"/>
                                                    <w:sz w:val="24"/>
                                                    <w:szCs w:val="24"/>
                                                  </w:rPr>
                                                </w:pPr>
                                                <w:r>
                                                  <w:rPr>
                                                    <w:rStyle w:val="Strong"/>
                                                    <w:rFonts w:ascii="Tahoma" w:eastAsia="Times New Roman" w:hAnsi="Tahoma" w:cs="Tahoma"/>
                                                    <w:b/>
                                                    <w:bCs/>
                                                    <w:color w:val="333333"/>
                                                    <w:sz w:val="24"/>
                                                    <w:szCs w:val="24"/>
                                                  </w:rPr>
                                                  <w:t>ASA Now Accepting Applications for the Conservation Legacy Awards</w:t>
                                                </w:r>
                                              </w:p>
                                              <w:p w14:paraId="458F3FE9" w14:textId="77777777" w:rsidR="00254B73" w:rsidRDefault="00254B7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2393A6F6" w14:textId="77777777" w:rsidR="00254B73" w:rsidRDefault="00254B73">
                                                <w:pPr>
                                                  <w:pStyle w:val="NormalWeb"/>
                                                  <w:spacing w:before="0" w:beforeAutospacing="0" w:after="0" w:afterAutospacing="0" w:line="234" w:lineRule="atLeast"/>
                                                  <w:rPr>
                                                    <w:rFonts w:ascii="Tahoma" w:hAnsi="Tahoma" w:cs="Tahoma"/>
                                                    <w:color w:val="000000"/>
                                                    <w:sz w:val="20"/>
                                                    <w:szCs w:val="20"/>
                                                  </w:rPr>
                                                </w:pPr>
                                                <w:r>
                                                  <w:rPr>
                                                    <w:rStyle w:val="Strong"/>
                                                    <w:rFonts w:ascii="Tahoma" w:hAnsi="Tahoma" w:cs="Tahoma"/>
                                                    <w:color w:val="000000"/>
                                                    <w:sz w:val="20"/>
                                                    <w:szCs w:val="20"/>
                                                  </w:rPr>
                                                  <w:t xml:space="preserve">ST. LOUIS (June 24, 2022) — </w:t>
                                                </w:r>
                                                <w:r>
                                                  <w:rPr>
                                                    <w:rFonts w:ascii="Tahoma" w:hAnsi="Tahoma" w:cs="Tahoma"/>
                                                    <w:color w:val="000000"/>
                                                    <w:sz w:val="20"/>
                                                    <w:szCs w:val="20"/>
                                                  </w:rPr>
                                                  <w:t>Share the story of how conservation is part of your farm operation and you could be recognized with a Conservation Legacy Award. The awards recognize farm management practices of U.S. soybean farmers that are both environmentally friendly and profitable.</w:t>
                                                </w:r>
                                              </w:p>
                                              <w:p w14:paraId="7278F29F" w14:textId="77777777" w:rsidR="00254B73" w:rsidRDefault="00254B7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2500B400" w14:textId="77777777" w:rsidR="00254B73" w:rsidRDefault="00254B7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Are you using a reduced tillage practice on your farm? Do you grow cover crops? Have you taken steps to improve energy efficiency or water quality? These are just a few conservation practices used on some farms today that can help produce sustainable U.S. soybeans. Different regions of the country have their own unique challenges and ways to approach conservation and sustainability. We want to hear your farm’s conservation story!</w:t>
                                                </w:r>
                                              </w:p>
                                              <w:p w14:paraId="27062FC1" w14:textId="77777777" w:rsidR="00254B73" w:rsidRDefault="00254B7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3362CB17" w14:textId="77777777" w:rsidR="00254B73" w:rsidRDefault="00254B7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All U.S. soybean farmers are eligible to enter to win a Conservation Legacy Award. Entries are judged on soil management, water management, input management, conservation, environmental management and sustainability.</w:t>
                                                </w:r>
                                              </w:p>
                                              <w:p w14:paraId="7016123C" w14:textId="77777777" w:rsidR="00254B73" w:rsidRDefault="00254B7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19C682AF" w14:textId="77777777" w:rsidR="00254B73" w:rsidRDefault="00254B7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The selection process for these awards is divided into four regions – Midwest, Upper Midwest, Northeast and South. One farmer from each of these regions will be recognized at the 2023 Commodity Classic in Orlando, FL, and one will be named the National Conservation Legacy Award recipient.</w:t>
                                                </w:r>
                                              </w:p>
                                              <w:p w14:paraId="6F9022DA" w14:textId="77777777" w:rsidR="00254B73" w:rsidRDefault="00254B7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0795F6A4" w14:textId="77777777" w:rsidR="00254B73" w:rsidRDefault="00254B73">
                                                <w:pPr>
                                                  <w:pStyle w:val="NormalWeb"/>
                                                  <w:spacing w:before="0" w:beforeAutospacing="0" w:after="0" w:afterAutospacing="0" w:line="234" w:lineRule="atLeast"/>
                                                  <w:rPr>
                                                    <w:rFonts w:ascii="Tahoma" w:hAnsi="Tahoma" w:cs="Tahoma"/>
                                                    <w:color w:val="000000"/>
                                                    <w:sz w:val="20"/>
                                                    <w:szCs w:val="20"/>
                                                  </w:rPr>
                                                </w:pPr>
                                                <w:r>
                                                  <w:rPr>
                                                    <w:rStyle w:val="Strong"/>
                                                    <w:rFonts w:ascii="Tahoma" w:hAnsi="Tahoma" w:cs="Tahoma"/>
                                                    <w:color w:val="000000"/>
                                                    <w:sz w:val="20"/>
                                                    <w:szCs w:val="20"/>
                                                  </w:rPr>
                                                  <w:t>Award Winners Receive:</w:t>
                                                </w:r>
                                              </w:p>
                                              <w:p w14:paraId="1F23A55B" w14:textId="77777777" w:rsidR="00254B73" w:rsidRDefault="00254B73" w:rsidP="00B6722F">
                                                <w:pPr>
                                                  <w:numPr>
                                                    <w:ilvl w:val="0"/>
                                                    <w:numId w:val="1"/>
                                                  </w:numPr>
                                                  <w:spacing w:before="100" w:beforeAutospacing="1" w:after="100" w:afterAutospacing="1" w:line="234" w:lineRule="atLeast"/>
                                                  <w:rPr>
                                                    <w:rFonts w:ascii="Tahoma" w:eastAsia="Times New Roman" w:hAnsi="Tahoma" w:cs="Tahoma"/>
                                                    <w:color w:val="000000"/>
                                                    <w:sz w:val="20"/>
                                                    <w:szCs w:val="20"/>
                                                  </w:rPr>
                                                </w:pPr>
                                                <w:r>
                                                  <w:rPr>
                                                    <w:rFonts w:ascii="Tahoma" w:eastAsia="Times New Roman" w:hAnsi="Tahoma" w:cs="Tahoma"/>
                                                    <w:color w:val="000000"/>
                                                    <w:sz w:val="20"/>
                                                    <w:szCs w:val="20"/>
                                                  </w:rPr>
                                                  <w:t>An expense-paid trip for two to Commodity Classic March 9-11, 2023, in Orlando, FL.</w:t>
                                                </w:r>
                                              </w:p>
                                              <w:p w14:paraId="358B5B3E" w14:textId="77777777" w:rsidR="00254B73" w:rsidRDefault="00254B73" w:rsidP="00B6722F">
                                                <w:pPr>
                                                  <w:numPr>
                                                    <w:ilvl w:val="0"/>
                                                    <w:numId w:val="1"/>
                                                  </w:numPr>
                                                  <w:spacing w:before="100" w:beforeAutospacing="1" w:after="100" w:afterAutospacing="1" w:line="234" w:lineRule="atLeast"/>
                                                  <w:rPr>
                                                    <w:rFonts w:ascii="Tahoma" w:eastAsia="Times New Roman" w:hAnsi="Tahoma" w:cs="Tahoma"/>
                                                    <w:color w:val="000000"/>
                                                    <w:sz w:val="20"/>
                                                    <w:szCs w:val="20"/>
                                                  </w:rPr>
                                                </w:pPr>
                                                <w:r>
                                                  <w:rPr>
                                                    <w:rFonts w:ascii="Tahoma" w:eastAsia="Times New Roman" w:hAnsi="Tahoma" w:cs="Tahoma"/>
                                                    <w:color w:val="000000"/>
                                                    <w:sz w:val="20"/>
                                                    <w:szCs w:val="20"/>
                                                  </w:rPr>
                                                  <w:t>Recognition at the ASA Awards Banquet at Commodity Classic.</w:t>
                                                </w:r>
                                              </w:p>
                                              <w:p w14:paraId="3E38226E" w14:textId="77777777" w:rsidR="00254B73" w:rsidRDefault="00254B73" w:rsidP="00B6722F">
                                                <w:pPr>
                                                  <w:numPr>
                                                    <w:ilvl w:val="0"/>
                                                    <w:numId w:val="1"/>
                                                  </w:numPr>
                                                  <w:spacing w:before="100" w:beforeAutospacing="1" w:after="100" w:afterAutospacing="1" w:line="234" w:lineRule="atLeast"/>
                                                  <w:rPr>
                                                    <w:rFonts w:ascii="Tahoma" w:eastAsia="Times New Roman" w:hAnsi="Tahoma" w:cs="Tahoma"/>
                                                    <w:color w:val="000000"/>
                                                    <w:sz w:val="20"/>
                                                    <w:szCs w:val="20"/>
                                                  </w:rPr>
                                                </w:pPr>
                                                <w:r>
                                                  <w:rPr>
                                                    <w:rFonts w:ascii="Tahoma" w:eastAsia="Times New Roman" w:hAnsi="Tahoma" w:cs="Tahoma"/>
                                                    <w:color w:val="000000"/>
                                                    <w:sz w:val="20"/>
                                                    <w:szCs w:val="20"/>
                                                  </w:rPr>
                                                  <w:t xml:space="preserve">A feature story and news segment on their farm in Farm Journal magazine and on the </w:t>
                                                </w:r>
                                                <w:proofErr w:type="spellStart"/>
                                                <w:r>
                                                  <w:rPr>
                                                    <w:rFonts w:ascii="Tahoma" w:eastAsia="Times New Roman" w:hAnsi="Tahoma" w:cs="Tahoma"/>
                                                    <w:color w:val="000000"/>
                                                    <w:sz w:val="20"/>
                                                    <w:szCs w:val="20"/>
                                                  </w:rPr>
                                                  <w:t>AgDay</w:t>
                                                </w:r>
                                                <w:proofErr w:type="spellEnd"/>
                                                <w:r>
                                                  <w:rPr>
                                                    <w:rFonts w:ascii="Tahoma" w:eastAsia="Times New Roman" w:hAnsi="Tahoma" w:cs="Tahoma"/>
                                                    <w:color w:val="000000"/>
                                                    <w:sz w:val="20"/>
                                                    <w:szCs w:val="20"/>
                                                  </w:rPr>
                                                  <w:t xml:space="preserve"> television show.</w:t>
                                                </w:r>
                                              </w:p>
                                              <w:p w14:paraId="0A8DA5B0" w14:textId="77777777" w:rsidR="00254B73" w:rsidRDefault="00254B73" w:rsidP="00B6722F">
                                                <w:pPr>
                                                  <w:numPr>
                                                    <w:ilvl w:val="0"/>
                                                    <w:numId w:val="1"/>
                                                  </w:numPr>
                                                  <w:spacing w:before="100" w:beforeAutospacing="1" w:after="100" w:afterAutospacing="1" w:line="234" w:lineRule="atLeast"/>
                                                  <w:rPr>
                                                    <w:rFonts w:ascii="Tahoma" w:eastAsia="Times New Roman" w:hAnsi="Tahoma" w:cs="Tahoma"/>
                                                    <w:color w:val="000000"/>
                                                    <w:sz w:val="20"/>
                                                    <w:szCs w:val="20"/>
                                                  </w:rPr>
                                                </w:pPr>
                                                <w:r>
                                                  <w:rPr>
                                                    <w:rFonts w:ascii="Tahoma" w:eastAsia="Times New Roman" w:hAnsi="Tahoma" w:cs="Tahoma"/>
                                                    <w:color w:val="000000"/>
                                                    <w:sz w:val="20"/>
                                                    <w:szCs w:val="20"/>
                                                  </w:rPr>
                                                  <w:t>Video on each award winner’s farm and conservation practices.</w:t>
                                                </w:r>
                                              </w:p>
                                              <w:p w14:paraId="771A0E9A" w14:textId="77777777" w:rsidR="00254B73" w:rsidRDefault="00254B7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The Conservation Legacy Awards are sponsored by the American Soybean Association (ASA), BASF, Bayer, </w:t>
                                                </w:r>
                                                <w:proofErr w:type="spellStart"/>
                                                <w:r>
                                                  <w:rPr>
                                                    <w:rFonts w:ascii="Tahoma" w:hAnsi="Tahoma" w:cs="Tahoma"/>
                                                    <w:color w:val="000000"/>
                                                    <w:sz w:val="20"/>
                                                    <w:szCs w:val="20"/>
                                                  </w:rPr>
                                                  <w:t>Nutrien</w:t>
                                                </w:r>
                                                <w:proofErr w:type="spellEnd"/>
                                                <w:r>
                                                  <w:rPr>
                                                    <w:rFonts w:ascii="Tahoma" w:hAnsi="Tahoma" w:cs="Tahoma"/>
                                                    <w:color w:val="000000"/>
                                                    <w:sz w:val="20"/>
                                                    <w:szCs w:val="20"/>
                                                  </w:rPr>
                                                  <w:t>, the United Soybean Board/Soybean Checkoff and Valent U.S.A.</w:t>
                                                </w:r>
                                              </w:p>
                                              <w:p w14:paraId="3DAF1698" w14:textId="77777777" w:rsidR="00254B73" w:rsidRDefault="00254B7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01028762" w14:textId="77777777" w:rsidR="00254B73" w:rsidRDefault="00254B7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More information on past winners and how to submit an application is available in the “About” section under “Awards” on the </w:t>
                                                </w:r>
                                                <w:hyperlink r:id="rId6" w:tgtFrame="_blank" w:history="1">
                                                  <w:r>
                                                    <w:rPr>
                                                      <w:rStyle w:val="email-hyperlink-color-preserver"/>
                                                      <w:rFonts w:ascii="Tahoma" w:hAnsi="Tahoma" w:cs="Tahoma"/>
                                                      <w:color w:val="008349"/>
                                                      <w:sz w:val="20"/>
                                                      <w:szCs w:val="20"/>
                                                    </w:rPr>
                                                    <w:t>ASA website</w:t>
                                                  </w:r>
                                                </w:hyperlink>
                                                <w:r>
                                                  <w:rPr>
                                                    <w:rFonts w:ascii="Tahoma" w:hAnsi="Tahoma" w:cs="Tahoma"/>
                                                    <w:color w:val="000000"/>
                                                    <w:sz w:val="20"/>
                                                    <w:szCs w:val="20"/>
                                                  </w:rPr>
                                                  <w:t xml:space="preserve">. </w:t>
                                                </w:r>
                                              </w:p>
                                              <w:p w14:paraId="59107CFD" w14:textId="77777777" w:rsidR="00254B73" w:rsidRDefault="00254B7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6897CD33" w14:textId="77777777" w:rsidR="00254B73" w:rsidRDefault="00254B7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All </w:t>
                                                </w:r>
                                                <w:hyperlink r:id="rId7" w:tgtFrame="_blank" w:history="1">
                                                  <w:r>
                                                    <w:rPr>
                                                      <w:rStyle w:val="email-hyperlink-color-preserver"/>
                                                      <w:rFonts w:ascii="Tahoma" w:hAnsi="Tahoma" w:cs="Tahoma"/>
                                                      <w:color w:val="008349"/>
                                                      <w:sz w:val="20"/>
                                                      <w:szCs w:val="20"/>
                                                    </w:rPr>
                                                    <w:t>applications</w:t>
                                                  </w:r>
                                                </w:hyperlink>
                                                <w:r>
                                                  <w:rPr>
                                                    <w:rFonts w:ascii="Tahoma" w:hAnsi="Tahoma" w:cs="Tahoma"/>
                                                    <w:color w:val="000000"/>
                                                    <w:sz w:val="20"/>
                                                    <w:szCs w:val="20"/>
                                                  </w:rPr>
                                                  <w:t xml:space="preserve"> must be submitted by August 15, 2022.</w:t>
                                                </w:r>
                                              </w:p>
                                            </w:tc>
                                          </w:tr>
                                        </w:tbl>
                                        <w:p w14:paraId="2605268E" w14:textId="77777777" w:rsidR="00254B73" w:rsidRDefault="00254B73">
                                          <w:pPr>
                                            <w:rPr>
                                              <w:rFonts w:ascii="Times New Roman" w:eastAsia="Times New Roman" w:hAnsi="Times New Roman" w:cs="Times New Roman"/>
                                              <w:sz w:val="20"/>
                                              <w:szCs w:val="20"/>
                                            </w:rPr>
                                          </w:pPr>
                                        </w:p>
                                      </w:tc>
                                    </w:tr>
                                  </w:tbl>
                                  <w:p w14:paraId="081A7EEE" w14:textId="77777777" w:rsidR="00254B73" w:rsidRDefault="00254B73">
                                    <w:pPr>
                                      <w:rPr>
                                        <w:rFonts w:ascii="Times New Roman" w:eastAsia="Times New Roman" w:hAnsi="Times New Roman" w:cs="Times New Roman"/>
                                        <w:sz w:val="20"/>
                                        <w:szCs w:val="20"/>
                                      </w:rPr>
                                    </w:pPr>
                                  </w:p>
                                </w:tc>
                              </w:tr>
                            </w:tbl>
                            <w:p w14:paraId="168EC96F" w14:textId="77777777" w:rsidR="00254B73" w:rsidRDefault="00254B7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54B73" w14:paraId="158DCB93" w14:textId="77777777">
                                <w:tc>
                                  <w:tcPr>
                                    <w:tcW w:w="0" w:type="auto"/>
                                    <w:shd w:val="clear" w:color="auto" w:fill="FFFFFF"/>
                                    <w:vAlign w:val="center"/>
                                    <w:hideMark/>
                                  </w:tcPr>
                                  <w:p w14:paraId="7ED25866" w14:textId="77777777" w:rsidR="00254B73" w:rsidRDefault="00254B73">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66964048" w14:textId="77777777" w:rsidR="00254B73" w:rsidRDefault="00254B73">
                                    <w:pPr>
                                      <w:pStyle w:val="NormalWeb"/>
                                      <w:spacing w:before="0" w:beforeAutospacing="0" w:after="0" w:afterAutospacing="0" w:line="315" w:lineRule="atLeast"/>
                                      <w:jc w:val="center"/>
                                      <w:rPr>
                                        <w:rFonts w:ascii="Tahoma" w:hAnsi="Tahoma" w:cs="Tahoma"/>
                                        <w:color w:val="000000"/>
                                        <w:sz w:val="21"/>
                                        <w:szCs w:val="21"/>
                                      </w:rPr>
                                    </w:pPr>
                                    <w:r>
                                      <w:rPr>
                                        <w:rStyle w:val="Emphasis"/>
                                        <w:rFonts w:ascii="Tahoma" w:hAnsi="Tahoma" w:cs="Tahoma"/>
                                        <w:color w:val="000000"/>
                                        <w:sz w:val="21"/>
                                        <w:szCs w:val="21"/>
                                      </w:rPr>
                                      <w:t>###</w:t>
                                    </w:r>
                                  </w:p>
                                  <w:p w14:paraId="2D2CF47B" w14:textId="77777777" w:rsidR="00254B73" w:rsidRDefault="00254B73">
                                    <w:pPr>
                                      <w:pStyle w:val="NormalWeb"/>
                                      <w:spacing w:before="0" w:beforeAutospacing="0" w:after="0" w:afterAutospacing="0" w:line="180" w:lineRule="atLeast"/>
                                      <w:jc w:val="center"/>
                                      <w:rPr>
                                        <w:rFonts w:ascii="Tahoma" w:hAnsi="Tahoma" w:cs="Tahoma"/>
                                        <w:color w:val="000000"/>
                                        <w:sz w:val="12"/>
                                        <w:szCs w:val="12"/>
                                      </w:rPr>
                                    </w:pPr>
                                    <w:r>
                                      <w:rPr>
                                        <w:rFonts w:ascii="Tahoma" w:hAnsi="Tahoma" w:cs="Tahoma"/>
                                        <w:color w:val="000000"/>
                                        <w:sz w:val="12"/>
                                        <w:szCs w:val="12"/>
                                      </w:rPr>
                                      <w:t xml:space="preserve">  </w:t>
                                    </w:r>
                                  </w:p>
                                  <w:p w14:paraId="30ABE2DC" w14:textId="77777777" w:rsidR="00254B73" w:rsidRDefault="00254B73">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4D2AD309" w14:textId="77777777" w:rsidR="00254B73" w:rsidRDefault="00254B73">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7EEED430" w14:textId="77777777" w:rsidR="00254B73" w:rsidRDefault="00254B73">
                                    <w:pPr>
                                      <w:pStyle w:val="NormalWeb"/>
                                      <w:spacing w:before="0" w:beforeAutospacing="0" w:after="0" w:afterAutospacing="0" w:line="315" w:lineRule="atLeast"/>
                                      <w:jc w:val="center"/>
                                      <w:rPr>
                                        <w:rFonts w:ascii="Tahoma" w:hAnsi="Tahoma" w:cs="Tahoma"/>
                                        <w:color w:val="000000"/>
                                        <w:sz w:val="21"/>
                                        <w:szCs w:val="21"/>
                                      </w:rPr>
                                    </w:pPr>
                                    <w:r>
                                      <w:rPr>
                                        <w:rStyle w:val="Emphasis"/>
                                        <w:rFonts w:ascii="Tahoma" w:hAnsi="Tahoma" w:cs="Tahoma"/>
                                        <w:color w:val="000000"/>
                                        <w:sz w:val="21"/>
                                        <w:szCs w:val="21"/>
                                      </w:rPr>
                                      <w:lastRenderedPageBreak/>
                                      <w:t xml:space="preserve">The American Soybean Association (ASA) represents U.S. soybean farmers on domestic and international policy issues important to the soybean industry. ASA has 26 affiliated state associations representing 30 soybean-producing states and more than 500,000 soybean farmers. </w:t>
                                    </w:r>
                                  </w:p>
                                  <w:p w14:paraId="2B4F2010" w14:textId="77777777" w:rsidR="00254B73" w:rsidRDefault="00254B73">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tc>
                              </w:tr>
                            </w:tbl>
                            <w:p w14:paraId="7BC77DFF" w14:textId="77777777" w:rsidR="00254B73" w:rsidRDefault="00254B73">
                              <w:pPr>
                                <w:rPr>
                                  <w:rFonts w:ascii="Times New Roman" w:eastAsia="Times New Roman" w:hAnsi="Times New Roman" w:cs="Times New Roman"/>
                                  <w:sz w:val="20"/>
                                  <w:szCs w:val="20"/>
                                </w:rPr>
                              </w:pPr>
                            </w:p>
                          </w:tc>
                        </w:tr>
                      </w:tbl>
                      <w:p w14:paraId="4F6E1B98" w14:textId="77777777" w:rsidR="00254B73" w:rsidRDefault="00254B7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54B73" w14:paraId="7BBBB65C" w14:textId="77777777">
                          <w:tc>
                            <w:tcPr>
                              <w:tcW w:w="0" w:type="auto"/>
                              <w:shd w:val="clear" w:color="auto" w:fill="FFFFFF"/>
                              <w:vAlign w:val="center"/>
                              <w:hideMark/>
                            </w:tcPr>
                            <w:p w14:paraId="4E258004" w14:textId="77777777" w:rsidR="00254B73" w:rsidRDefault="00254B73">
                              <w:pPr>
                                <w:pStyle w:val="NormalWeb"/>
                                <w:spacing w:before="0" w:beforeAutospacing="0" w:after="0" w:afterAutospacing="0" w:line="252" w:lineRule="atLeast"/>
                                <w:rPr>
                                  <w:rFonts w:ascii="Tahoma" w:hAnsi="Tahoma" w:cs="Tahoma"/>
                                  <w:color w:val="000000"/>
                                  <w:sz w:val="21"/>
                                  <w:szCs w:val="21"/>
                                </w:rPr>
                              </w:pPr>
                              <w:r>
                                <w:rPr>
                                  <w:rStyle w:val="Strong"/>
                                  <w:rFonts w:ascii="Tahoma" w:hAnsi="Tahoma" w:cs="Tahoma"/>
                                  <w:color w:val="000000"/>
                                  <w:sz w:val="21"/>
                                  <w:szCs w:val="21"/>
                                </w:rPr>
                                <w:t>For more information contact:</w:t>
                              </w:r>
                            </w:p>
                            <w:p w14:paraId="0FAD0594" w14:textId="77777777" w:rsidR="00254B73" w:rsidRDefault="00254B7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w:t>
                              </w:r>
                            </w:p>
                          </w:tc>
                        </w:tr>
                      </w:tbl>
                      <w:p w14:paraId="6B4FDF14" w14:textId="77777777" w:rsidR="00254B73" w:rsidRDefault="00254B73">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000"/>
                        </w:tblGrid>
                        <w:tr w:rsidR="00254B73" w14:paraId="24B77A39"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254B73" w14:paraId="6A9A41E8" w14:textId="77777777">
                                <w:tc>
                                  <w:tcPr>
                                    <w:tcW w:w="0" w:type="auto"/>
                                    <w:shd w:val="clear" w:color="auto" w:fill="FFFFFF"/>
                                    <w:vAlign w:val="center"/>
                                    <w:hideMark/>
                                  </w:tcPr>
                                  <w:p w14:paraId="722E059D" w14:textId="77777777" w:rsidR="00254B73" w:rsidRDefault="00254B7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Michelle Hummel, Director, Industry &amp; Stakeholder Relations, </w:t>
                                    </w:r>
                                    <w:hyperlink r:id="rId8" w:tgtFrame="_blank" w:history="1">
                                      <w:r>
                                        <w:rPr>
                                          <w:rStyle w:val="email-hyperlink-color-preserver"/>
                                          <w:rFonts w:ascii="Tahoma" w:hAnsi="Tahoma" w:cs="Tahoma"/>
                                          <w:color w:val="008349"/>
                                          <w:sz w:val="20"/>
                                          <w:szCs w:val="20"/>
                                        </w:rPr>
                                        <w:t>mhummel@soy.org</w:t>
                                      </w:r>
                                    </w:hyperlink>
                                  </w:p>
                                </w:tc>
                              </w:tr>
                            </w:tbl>
                            <w:p w14:paraId="3ADF5472" w14:textId="77777777" w:rsidR="00254B73" w:rsidRDefault="00254B73">
                              <w:pPr>
                                <w:rPr>
                                  <w:rFonts w:ascii="Times New Roman" w:eastAsia="Times New Roman" w:hAnsi="Times New Roman" w:cs="Times New Roman"/>
                                  <w:sz w:val="20"/>
                                  <w:szCs w:val="20"/>
                                </w:rPr>
                              </w:pPr>
                            </w:p>
                          </w:tc>
                        </w:tr>
                      </w:tbl>
                      <w:p w14:paraId="2DD8AA42" w14:textId="77777777" w:rsidR="00254B73" w:rsidRDefault="00254B7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54B73" w14:paraId="1D1966BB" w14:textId="77777777">
                          <w:tc>
                            <w:tcPr>
                              <w:tcW w:w="0" w:type="auto"/>
                              <w:shd w:val="clear" w:color="auto" w:fill="FFFFFF"/>
                              <w:vAlign w:val="center"/>
                              <w:hideMark/>
                            </w:tcPr>
                            <w:p w14:paraId="6C087FBD" w14:textId="77777777" w:rsidR="00254B73" w:rsidRDefault="00254B7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Access this release online at </w:t>
                              </w:r>
                              <w:hyperlink r:id="rId9" w:tgtFrame="_blank" w:history="1">
                                <w:r>
                                  <w:rPr>
                                    <w:rStyle w:val="email-hyperlink-color-preserver"/>
                                    <w:rFonts w:ascii="Tahoma" w:hAnsi="Tahoma" w:cs="Tahoma"/>
                                    <w:color w:val="008349"/>
                                    <w:sz w:val="20"/>
                                    <w:szCs w:val="20"/>
                                  </w:rPr>
                                  <w:t>SoyGrowers.com</w:t>
                                </w:r>
                              </w:hyperlink>
                              <w:r>
                                <w:rPr>
                                  <w:rFonts w:ascii="Tahoma" w:hAnsi="Tahoma" w:cs="Tahoma"/>
                                  <w:color w:val="000000"/>
                                  <w:sz w:val="20"/>
                                  <w:szCs w:val="20"/>
                                </w:rPr>
                                <w:t>.</w:t>
                              </w:r>
                            </w:p>
                          </w:tc>
                        </w:tr>
                      </w:tbl>
                      <w:p w14:paraId="7286CB27" w14:textId="77777777" w:rsidR="00254B73" w:rsidRDefault="00254B7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54B73" w14:paraId="34EABE89" w14:textId="77777777">
                          <w:tc>
                            <w:tcPr>
                              <w:tcW w:w="0" w:type="auto"/>
                              <w:shd w:val="clear" w:color="auto" w:fill="FFFFFF"/>
                              <w:vAlign w:val="center"/>
                              <w:hideMark/>
                            </w:tcPr>
                            <w:p w14:paraId="382C925A" w14:textId="77777777" w:rsidR="00254B73" w:rsidRDefault="00254B7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w:t>
                              </w:r>
                            </w:p>
                            <w:p w14:paraId="20F751DA" w14:textId="77777777" w:rsidR="00254B73" w:rsidRDefault="00254B7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4B0BD2CA" w14:textId="77777777" w:rsidR="00254B73" w:rsidRDefault="00254B7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1FA26ADF" w14:textId="77777777" w:rsidR="00254B73" w:rsidRDefault="00254B73">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tc>
                        </w:tr>
                      </w:tbl>
                      <w:p w14:paraId="2C9C5939" w14:textId="77777777" w:rsidR="00254B73" w:rsidRDefault="00254B7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54B73" w14:paraId="62932235" w14:textId="77777777">
                          <w:tc>
                            <w:tcPr>
                              <w:tcW w:w="0" w:type="auto"/>
                              <w:shd w:val="clear" w:color="auto" w:fill="FFFFFF"/>
                              <w:vAlign w:val="center"/>
                              <w:hideMark/>
                            </w:tcPr>
                            <w:p w14:paraId="0517B62E" w14:textId="77777777" w:rsidR="00254B73" w:rsidRDefault="00254B73">
                              <w:pPr>
                                <w:pStyle w:val="NormalWeb"/>
                                <w:spacing w:before="0" w:beforeAutospacing="0" w:after="0" w:afterAutospacing="0" w:line="215" w:lineRule="atLeast"/>
                                <w:jc w:val="center"/>
                                <w:rPr>
                                  <w:rFonts w:ascii="Tahoma" w:hAnsi="Tahoma" w:cs="Tahoma"/>
                                  <w:color w:val="000000"/>
                                  <w:sz w:val="17"/>
                                  <w:szCs w:val="17"/>
                                </w:rPr>
                              </w:pPr>
                              <w:r>
                                <w:rPr>
                                  <w:rFonts w:ascii="Tahoma" w:hAnsi="Tahoma" w:cs="Tahoma"/>
                                  <w:color w:val="000000"/>
                                  <w:sz w:val="17"/>
                                  <w:szCs w:val="17"/>
                                </w:rPr>
                                <w:t xml:space="preserve">If you no longer want to receive News Releases from the American Soybean Association, </w:t>
                              </w:r>
                              <w:hyperlink r:id="rId10" w:tgtFrame="_blank" w:history="1">
                                <w:r>
                                  <w:rPr>
                                    <w:rStyle w:val="email-hyperlink-color-preserver"/>
                                    <w:rFonts w:ascii="Tahoma" w:hAnsi="Tahoma" w:cs="Tahoma"/>
                                    <w:color w:val="008349"/>
                                    <w:sz w:val="17"/>
                                    <w:szCs w:val="17"/>
                                    <w:u w:val="single"/>
                                  </w:rPr>
                                  <w:t>opt out here.</w:t>
                                </w:r>
                              </w:hyperlink>
                            </w:p>
                            <w:p w14:paraId="79B4A759" w14:textId="77777777" w:rsidR="00254B73" w:rsidRDefault="00254B73">
                              <w:pPr>
                                <w:pStyle w:val="NormalWeb"/>
                                <w:spacing w:before="0" w:beforeAutospacing="0" w:after="0" w:afterAutospacing="0" w:line="204" w:lineRule="atLeast"/>
                                <w:jc w:val="center"/>
                                <w:rPr>
                                  <w:rFonts w:ascii="Tahoma" w:hAnsi="Tahoma" w:cs="Tahoma"/>
                                  <w:color w:val="000000"/>
                                  <w:sz w:val="12"/>
                                  <w:szCs w:val="12"/>
                                </w:rPr>
                              </w:pPr>
                              <w:r>
                                <w:rPr>
                                  <w:rFonts w:ascii="Tahoma" w:hAnsi="Tahoma" w:cs="Tahoma"/>
                                  <w:color w:val="000000"/>
                                  <w:sz w:val="12"/>
                                  <w:szCs w:val="12"/>
                                </w:rPr>
                                <w:t> </w:t>
                              </w:r>
                            </w:p>
                            <w:p w14:paraId="2284FAB8" w14:textId="77777777" w:rsidR="00254B73" w:rsidRDefault="00254B73">
                              <w:pPr>
                                <w:pStyle w:val="NormalWeb"/>
                                <w:spacing w:before="0" w:beforeAutospacing="0" w:after="0" w:afterAutospacing="0" w:line="215" w:lineRule="atLeast"/>
                                <w:jc w:val="center"/>
                                <w:rPr>
                                  <w:rFonts w:ascii="Tahoma" w:hAnsi="Tahoma" w:cs="Tahoma"/>
                                  <w:color w:val="000000"/>
                                  <w:sz w:val="17"/>
                                  <w:szCs w:val="17"/>
                                </w:rPr>
                              </w:pPr>
                              <w:hyperlink r:id="rId11" w:tgtFrame="_blank" w:history="1">
                                <w:r>
                                  <w:rPr>
                                    <w:rStyle w:val="email-hyperlink-color-preserver"/>
                                    <w:rFonts w:ascii="Tahoma" w:hAnsi="Tahoma" w:cs="Tahoma"/>
                                    <w:color w:val="008349"/>
                                    <w:sz w:val="17"/>
                                    <w:szCs w:val="17"/>
                                    <w:u w:val="single"/>
                                  </w:rPr>
                                  <w:t>Unsubscribe</w:t>
                                </w:r>
                              </w:hyperlink>
                              <w:r>
                                <w:rPr>
                                  <w:rFonts w:ascii="Tahoma" w:hAnsi="Tahoma" w:cs="Tahoma"/>
                                  <w:color w:val="000000"/>
                                  <w:sz w:val="17"/>
                                  <w:szCs w:val="17"/>
                                </w:rPr>
                                <w:t xml:space="preserve"> from all ASA email.</w:t>
                              </w:r>
                            </w:p>
                          </w:tc>
                        </w:tr>
                      </w:tbl>
                      <w:p w14:paraId="41944264" w14:textId="77777777" w:rsidR="00254B73" w:rsidRDefault="00254B73">
                        <w:pPr>
                          <w:rPr>
                            <w:rFonts w:ascii="Times New Roman" w:eastAsia="Times New Roman" w:hAnsi="Times New Roman" w:cs="Times New Roman"/>
                            <w:sz w:val="20"/>
                            <w:szCs w:val="20"/>
                          </w:rPr>
                        </w:pPr>
                      </w:p>
                    </w:tc>
                  </w:tr>
                </w:tbl>
                <w:p w14:paraId="44FC1FF8" w14:textId="77777777" w:rsidR="00254B73" w:rsidRDefault="00254B73">
                  <w:pPr>
                    <w:rPr>
                      <w:rFonts w:ascii="Times New Roman" w:eastAsia="Times New Roman" w:hAnsi="Times New Roman" w:cs="Times New Roman"/>
                      <w:sz w:val="20"/>
                      <w:szCs w:val="20"/>
                    </w:rPr>
                  </w:pPr>
                </w:p>
              </w:tc>
            </w:tr>
          </w:tbl>
          <w:p w14:paraId="53DC3091" w14:textId="77777777" w:rsidR="00254B73" w:rsidRDefault="00254B73">
            <w:pPr>
              <w:rPr>
                <w:rFonts w:ascii="Times New Roman" w:eastAsia="Times New Roman" w:hAnsi="Times New Roman" w:cs="Times New Roman"/>
                <w:sz w:val="20"/>
                <w:szCs w:val="20"/>
              </w:rPr>
            </w:pPr>
          </w:p>
        </w:tc>
      </w:tr>
    </w:tbl>
    <w:p w14:paraId="051264EE" w14:textId="77777777" w:rsidR="00AA5678" w:rsidRDefault="00AA5678"/>
    <w:sectPr w:rsidR="00AA5678" w:rsidSect="00AE0058">
      <w:type w:val="continuous"/>
      <w:pgSz w:w="12240" w:h="15840"/>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646E"/>
    <w:multiLevelType w:val="multilevel"/>
    <w:tmpl w:val="43C66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45750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73"/>
    <w:rsid w:val="00254B73"/>
    <w:rsid w:val="006615B8"/>
    <w:rsid w:val="00A66D42"/>
    <w:rsid w:val="00AA5678"/>
    <w:rsid w:val="00AE0058"/>
    <w:rsid w:val="00BC3A6D"/>
    <w:rsid w:val="00FA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FBFE"/>
  <w15:chartTrackingRefBased/>
  <w15:docId w15:val="{B8F3E84F-7F1A-4384-9D5C-1E77901C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B73"/>
    <w:pPr>
      <w:spacing w:after="0" w:line="240" w:lineRule="auto"/>
    </w:pPr>
    <w:rPr>
      <w:rFonts w:ascii="Calibri" w:hAnsi="Calibri" w:cs="Calibri"/>
    </w:rPr>
  </w:style>
  <w:style w:type="paragraph" w:styleId="Heading1">
    <w:name w:val="heading 1"/>
    <w:basedOn w:val="Normal"/>
    <w:link w:val="Heading1Char"/>
    <w:uiPriority w:val="9"/>
    <w:qFormat/>
    <w:rsid w:val="00254B7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15B8"/>
    <w:pPr>
      <w:spacing w:after="0" w:line="240" w:lineRule="auto"/>
    </w:pPr>
  </w:style>
  <w:style w:type="character" w:customStyle="1" w:styleId="Heading1Char">
    <w:name w:val="Heading 1 Char"/>
    <w:basedOn w:val="DefaultParagraphFont"/>
    <w:link w:val="Heading1"/>
    <w:uiPriority w:val="9"/>
    <w:rsid w:val="00254B73"/>
    <w:rPr>
      <w:rFonts w:ascii="Calibri" w:hAnsi="Calibri" w:cs="Calibri"/>
      <w:b/>
      <w:bCs/>
      <w:kern w:val="36"/>
      <w:sz w:val="48"/>
      <w:szCs w:val="48"/>
    </w:rPr>
  </w:style>
  <w:style w:type="paragraph" w:styleId="NormalWeb">
    <w:name w:val="Normal (Web)"/>
    <w:basedOn w:val="Normal"/>
    <w:uiPriority w:val="99"/>
    <w:semiHidden/>
    <w:unhideWhenUsed/>
    <w:rsid w:val="00254B73"/>
    <w:pPr>
      <w:spacing w:before="100" w:beforeAutospacing="1" w:after="100" w:afterAutospacing="1"/>
    </w:pPr>
  </w:style>
  <w:style w:type="character" w:customStyle="1" w:styleId="email-hyperlink-color-preserver">
    <w:name w:val="email-hyperlink-color-preserver"/>
    <w:basedOn w:val="DefaultParagraphFont"/>
    <w:rsid w:val="00254B73"/>
  </w:style>
  <w:style w:type="character" w:styleId="Strong">
    <w:name w:val="Strong"/>
    <w:basedOn w:val="DefaultParagraphFont"/>
    <w:uiPriority w:val="22"/>
    <w:qFormat/>
    <w:rsid w:val="00254B73"/>
    <w:rPr>
      <w:b/>
      <w:bCs/>
    </w:rPr>
  </w:style>
  <w:style w:type="character" w:styleId="Emphasis">
    <w:name w:val="Emphasis"/>
    <w:basedOn w:val="DefaultParagraphFont"/>
    <w:uiPriority w:val="20"/>
    <w:qFormat/>
    <w:rsid w:val="00254B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3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ummel@so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sa.informz.net/z/cjUucD9taT0xMDY0ODg3MiZwPTEmdT0xMDM1OTc0Njg2JmxpPTk1Nzk1MDIy/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a.informz.net/z/cjUucD9taT0xMDY0ODg3MiZwPTEmdT0xMDM1OTc0Njg2JmxpPTk1Nzk1MDIx/index.html" TargetMode="External"/><Relationship Id="rId11" Type="http://schemas.openxmlformats.org/officeDocument/2006/relationships/hyperlink" Target="http://asa.informz.net/z/cjUucD9taT0xMDY0ODg3MiZ1PTEwMzU5NzQ2ODYmbGk9OTU3OTUwMjUmbD1odHRwOi8vYXNhLmluZm9ybXoubmV0L2FzYS9wYWdlcy9kZWZhdWx0X3Vuc3Vic2NyaWJlP196cz1VQWRWWDF8X3ptaT1FVlh1/index.html" TargetMode="External"/><Relationship Id="rId5" Type="http://schemas.openxmlformats.org/officeDocument/2006/relationships/image" Target="media/image1.jpeg"/><Relationship Id="rId10" Type="http://schemas.openxmlformats.org/officeDocument/2006/relationships/hyperlink" Target="http://asa.informz.net/z/cjUucD9taT0xMDY0ODg3MiZ1PTEwMzU5NzQ2ODYmbGk9OTU3OTUwMjQmbD1odHRwOi8vYXNhLmluZm9ybXoubmV0L2FzYS9wYWdlcy9kZWZhdWx0X2Zvcm0_X3pzPVVBZFZYMXxfem1pPUVWWHU/index.html" TargetMode="External"/><Relationship Id="rId4" Type="http://schemas.openxmlformats.org/officeDocument/2006/relationships/webSettings" Target="webSettings.xml"/><Relationship Id="rId9" Type="http://schemas.openxmlformats.org/officeDocument/2006/relationships/hyperlink" Target="http://asa.informz.net/z/cjUucD9taT0xMDY0ODg3MiZwPTEmdT0xMDM1OTc0Njg2JmxpPTk1Nzk1MDIz/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2976</Characters>
  <Application>Microsoft Office Word</Application>
  <DocSecurity>0</DocSecurity>
  <Lines>24</Lines>
  <Paragraphs>6</Paragraphs>
  <ScaleCrop>false</ScaleCrop>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cp:lastModifiedBy>
  <cp:revision>1</cp:revision>
  <dcterms:created xsi:type="dcterms:W3CDTF">2022-06-27T14:20:00Z</dcterms:created>
  <dcterms:modified xsi:type="dcterms:W3CDTF">2022-06-27T14:22:00Z</dcterms:modified>
</cp:coreProperties>
</file>