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171341" w14:paraId="6D4ED5A6" w14:textId="77777777" w:rsidTr="00171341">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171341" w14:paraId="6844D48F"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171341" w14:paraId="27797ED9"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171341" w14:paraId="78F92B0E"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171341" w14:paraId="172EE7DD"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171341" w14:paraId="70B1ACBE" w14:textId="77777777">
                                      <w:tc>
                                        <w:tcPr>
                                          <w:tcW w:w="0" w:type="auto"/>
                                          <w:vAlign w:val="center"/>
                                          <w:hideMark/>
                                        </w:tcPr>
                                        <w:p w14:paraId="01353151" w14:textId="2D2DAC2C" w:rsidR="00171341" w:rsidRDefault="00171341">
                                          <w:pPr>
                                            <w:spacing w:line="15" w:lineRule="atLeast"/>
                                            <w:jc w:val="center"/>
                                            <w:rPr>
                                              <w:rFonts w:eastAsia="Times New Roman"/>
                                            </w:rPr>
                                          </w:pPr>
                                          <w:r>
                                            <w:rPr>
                                              <w:rFonts w:eastAsia="Times New Roman"/>
                                              <w:noProof/>
                                            </w:rPr>
                                            <w:drawing>
                                              <wp:inline distT="0" distB="0" distL="0" distR="0" wp14:anchorId="62A8CFB5" wp14:editId="424A0850">
                                                <wp:extent cx="5715000" cy="952500"/>
                                                <wp:effectExtent l="0" t="0" r="0" b="0"/>
                                                <wp:docPr id="2108741843" name="Picture 1"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171341" w14:paraId="181DA2E3" w14:textId="77777777">
                                      <w:tc>
                                        <w:tcPr>
                                          <w:tcW w:w="0" w:type="auto"/>
                                          <w:vAlign w:val="center"/>
                                          <w:hideMark/>
                                        </w:tcPr>
                                        <w:p w14:paraId="6B3CD754" w14:textId="77777777" w:rsidR="00171341" w:rsidRDefault="00171341">
                                          <w:pPr>
                                            <w:rPr>
                                              <w:rFonts w:eastAsia="Times New Roman"/>
                                            </w:rPr>
                                          </w:pPr>
                                        </w:p>
                                      </w:tc>
                                    </w:tr>
                                  </w:tbl>
                                  <w:p w14:paraId="43FE8B32" w14:textId="77777777" w:rsidR="00171341" w:rsidRDefault="00171341">
                                    <w:pPr>
                                      <w:rPr>
                                        <w:rFonts w:ascii="Times New Roman" w:eastAsia="Times New Roman" w:hAnsi="Times New Roman" w:cs="Times New Roman"/>
                                        <w:sz w:val="20"/>
                                        <w:szCs w:val="20"/>
                                      </w:rPr>
                                    </w:pPr>
                                  </w:p>
                                </w:tc>
                              </w:tr>
                            </w:tbl>
                            <w:p w14:paraId="7D81D5EF" w14:textId="77777777" w:rsidR="00171341" w:rsidRDefault="00171341">
                              <w:pPr>
                                <w:rPr>
                                  <w:rFonts w:ascii="Times New Roman" w:eastAsia="Times New Roman" w:hAnsi="Times New Roman" w:cs="Times New Roman"/>
                                  <w:sz w:val="20"/>
                                  <w:szCs w:val="20"/>
                                </w:rPr>
                              </w:pPr>
                            </w:p>
                          </w:tc>
                        </w:tr>
                      </w:tbl>
                      <w:p w14:paraId="09F5B465" w14:textId="77777777" w:rsidR="00171341" w:rsidRDefault="00171341">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171341" w14:paraId="240DA5F3"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171341" w14:paraId="60DBDE56"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171341" w14:paraId="3AD08F8E" w14:textId="77777777">
                                      <w:tc>
                                        <w:tcPr>
                                          <w:tcW w:w="0" w:type="auto"/>
                                          <w:shd w:val="clear" w:color="auto" w:fill="FFFFFF"/>
                                          <w:vAlign w:val="center"/>
                                          <w:hideMark/>
                                        </w:tcPr>
                                        <w:p w14:paraId="3216475B" w14:textId="77777777" w:rsidR="00171341" w:rsidRDefault="00171341">
                                          <w:pPr>
                                            <w:pStyle w:val="Heading1"/>
                                            <w:spacing w:before="0" w:beforeAutospacing="0" w:after="0" w:afterAutospacing="0" w:line="546" w:lineRule="atLeast"/>
                                            <w:jc w:val="center"/>
                                            <w:rPr>
                                              <w:rFonts w:ascii="Tahoma" w:eastAsia="Times New Roman" w:hAnsi="Tahoma" w:cs="Tahoma"/>
                                              <w:b w:val="0"/>
                                              <w:bCs w:val="0"/>
                                              <w:color w:val="333333"/>
                                              <w:sz w:val="42"/>
                                              <w:szCs w:val="42"/>
                                            </w:rPr>
                                          </w:pPr>
                                          <w:r>
                                            <w:rPr>
                                              <w:rStyle w:val="Strong"/>
                                              <w:rFonts w:ascii="Tahoma" w:eastAsia="Times New Roman" w:hAnsi="Tahoma" w:cs="Tahoma"/>
                                              <w:b/>
                                              <w:bCs/>
                                              <w:color w:val="333333"/>
                                              <w:sz w:val="42"/>
                                              <w:szCs w:val="42"/>
                                            </w:rPr>
                                            <w:t xml:space="preserve">Planning a Career in Ag? </w:t>
                                          </w:r>
                                        </w:p>
                                        <w:p w14:paraId="1BBC3E89" w14:textId="77777777" w:rsidR="00171341" w:rsidRDefault="00171341">
                                          <w:pPr>
                                            <w:pStyle w:val="Heading1"/>
                                            <w:spacing w:before="0" w:beforeAutospacing="0" w:after="0" w:afterAutospacing="0" w:line="449" w:lineRule="atLeast"/>
                                            <w:jc w:val="center"/>
                                            <w:rPr>
                                              <w:rFonts w:ascii="Tahoma" w:eastAsia="Times New Roman" w:hAnsi="Tahoma" w:cs="Tahoma"/>
                                              <w:b w:val="0"/>
                                              <w:bCs w:val="0"/>
                                              <w:color w:val="333333"/>
                                              <w:sz w:val="35"/>
                                              <w:szCs w:val="35"/>
                                            </w:rPr>
                                          </w:pPr>
                                          <w:r>
                                            <w:rPr>
                                              <w:rStyle w:val="Strong"/>
                                              <w:rFonts w:ascii="Tahoma" w:eastAsia="Times New Roman" w:hAnsi="Tahoma" w:cs="Tahoma"/>
                                              <w:b/>
                                              <w:bCs/>
                                              <w:color w:val="333333"/>
                                              <w:sz w:val="35"/>
                                              <w:szCs w:val="35"/>
                                            </w:rPr>
                                            <w:t xml:space="preserve">High School Seniors, Apply Now for Soy Scholarship </w:t>
                                          </w:r>
                                        </w:p>
                                        <w:p w14:paraId="1FB7C465" w14:textId="77777777" w:rsidR="00171341" w:rsidRDefault="00171341">
                                          <w:pPr>
                                            <w:pStyle w:val="Heading1"/>
                                            <w:spacing w:before="0" w:beforeAutospacing="0" w:after="0" w:afterAutospacing="0" w:line="546" w:lineRule="atLeast"/>
                                            <w:jc w:val="center"/>
                                            <w:rPr>
                                              <w:rFonts w:ascii="Tahoma" w:eastAsia="Times New Roman" w:hAnsi="Tahoma" w:cs="Tahoma"/>
                                              <w:b w:val="0"/>
                                              <w:bCs w:val="0"/>
                                              <w:color w:val="333333"/>
                                              <w:sz w:val="42"/>
                                              <w:szCs w:val="42"/>
                                            </w:rPr>
                                          </w:pPr>
                                          <w:r>
                                            <w:rPr>
                                              <w:rFonts w:ascii="Tahoma" w:eastAsia="Times New Roman" w:hAnsi="Tahoma" w:cs="Tahoma"/>
                                              <w:b w:val="0"/>
                                              <w:bCs w:val="0"/>
                                              <w:color w:val="333333"/>
                                              <w:sz w:val="42"/>
                                              <w:szCs w:val="42"/>
                                            </w:rPr>
                                            <w:t xml:space="preserve">  </w:t>
                                          </w:r>
                                        </w:p>
                                        <w:p w14:paraId="67F61A20"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St. Louis, Mo. Oct 31, 2023.</w:t>
                                          </w:r>
                                          <w:r>
                                            <w:rPr>
                                              <w:rFonts w:ascii="Tahoma" w:hAnsi="Tahoma" w:cs="Tahoma"/>
                                              <w:color w:val="000000"/>
                                              <w:sz w:val="20"/>
                                              <w:szCs w:val="20"/>
                                            </w:rPr>
                                            <w:t xml:space="preserve"> Strong agriculture leaders are vital to the sustainability and growth of our industry, and the American Soybean Association wants to provide a student interested in agriculture with a college scholarship as they begin their education. </w:t>
                                          </w:r>
                                        </w:p>
                                        <w:p w14:paraId="675529BF"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92F6259"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Soy Scholarship is a $7,000, one-time award presented to a high school senior who plans to pursue agriculture as an area of study at any accredited college or university in the 2024-25 academic year. The scholarship is managed by ASA and made possible through a grant by BASF Corporation.</w:t>
                                          </w:r>
                                        </w:p>
                                        <w:p w14:paraId="39DCC1A1"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4FD1A66"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“ASA is grateful for its longstanding partnership with BASF and proud to invest in the future farmers, scientists, teachers, and other careers in agriculture that drive the industry forward,” ASA President Daryl Cates (IL) said. “Agriculture has a significant role to play in sustainably feeding a growing world population, shaping climate policies, and many other ways we support and provide for people here at home and around the globe. Supporting education is imperative to industry advancement, and we applaud the dedicated young people who are interested in this challenge.” </w:t>
                                          </w:r>
                                        </w:p>
                                        <w:p w14:paraId="5CEA9DE2"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FB7D758"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ASA and BASF have recognized and rewarded students for their hard work and interest in agriculture through the Soy Scholarship since 2008.</w:t>
                                          </w:r>
                                        </w:p>
                                        <w:p w14:paraId="3ACD288E"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B99A467"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“BASF is pleased to continue our longstanding partnership with ASA to support talented students committed to solving the challenges facing the future of agriculture,” said Scott Kay, vice president, U.S. Agricultural Solutions North America. “Our industry needs students passionate and interested in meeting the demands of a growing planet, and BASF is thrilled to invest in these students’ future.”</w:t>
                                          </w:r>
                                        </w:p>
                                        <w:p w14:paraId="0044F4F0"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07555DB"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scholarship is awarded in $3,500 increments (one per semester) for the 2023-24-school year. The student must be a child or grandchild of a current state soybean association/ASA member, maintain successful academic progress and remain in good standing with the college or university to receive the full amount of the scholarship. </w:t>
                                          </w:r>
                                          <w:r>
                                            <w:rPr>
                                              <w:rStyle w:val="Strong"/>
                                              <w:rFonts w:ascii="Tahoma" w:hAnsi="Tahoma" w:cs="Tahoma"/>
                                              <w:color w:val="000000"/>
                                              <w:sz w:val="20"/>
                                              <w:szCs w:val="20"/>
                                            </w:rPr>
                                            <w:t>High school seniors may apply online Oct. 31-Dec. 31, 2023</w:t>
                                          </w:r>
                                          <w:r>
                                            <w:rPr>
                                              <w:rFonts w:ascii="Tahoma" w:hAnsi="Tahoma" w:cs="Tahoma"/>
                                              <w:color w:val="000000"/>
                                              <w:sz w:val="20"/>
                                              <w:szCs w:val="20"/>
                                            </w:rPr>
                                            <w:t xml:space="preserve">. </w:t>
                                          </w:r>
                                          <w:hyperlink r:id="rId5" w:tgtFrame="_blank" w:history="1">
                                            <w:r>
                                              <w:rPr>
                                                <w:rStyle w:val="email-hyperlink-color-preserver"/>
                                                <w:rFonts w:ascii="Tahoma" w:hAnsi="Tahoma" w:cs="Tahoma"/>
                                                <w:b/>
                                                <w:bCs/>
                                                <w:color w:val="008349"/>
                                                <w:sz w:val="20"/>
                                                <w:szCs w:val="20"/>
                                              </w:rPr>
                                              <w:t>Click here to apply</w:t>
                                            </w:r>
                                          </w:hyperlink>
                                          <w:r>
                                            <w:rPr>
                                              <w:rFonts w:ascii="Tahoma" w:hAnsi="Tahoma" w:cs="Tahoma"/>
                                              <w:color w:val="000000"/>
                                              <w:sz w:val="20"/>
                                              <w:szCs w:val="20"/>
                                            </w:rPr>
                                            <w:t xml:space="preserve">. </w:t>
                                          </w:r>
                                        </w:p>
                                        <w:p w14:paraId="606B9504"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1A40963E"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 committee of soybean grower-leaders will select the ASA BASF Scholarship recipient. The award winner will be announced this winter. Click </w:t>
                                          </w:r>
                                          <w:hyperlink r:id="rId6" w:tgtFrame="_blank" w:history="1">
                                            <w:r>
                                              <w:rPr>
                                                <w:rStyle w:val="email-hyperlink-color-preserver"/>
                                                <w:rFonts w:ascii="Tahoma" w:hAnsi="Tahoma" w:cs="Tahoma"/>
                                                <w:b/>
                                                <w:bCs/>
                                                <w:color w:val="008349"/>
                                                <w:sz w:val="20"/>
                                                <w:szCs w:val="20"/>
                                              </w:rPr>
                                              <w:t>here</w:t>
                                            </w:r>
                                          </w:hyperlink>
                                          <w:r>
                                            <w:rPr>
                                              <w:rFonts w:ascii="Tahoma" w:hAnsi="Tahoma" w:cs="Tahoma"/>
                                              <w:color w:val="000000"/>
                                              <w:sz w:val="20"/>
                                              <w:szCs w:val="20"/>
                                            </w:rPr>
                                            <w:t xml:space="preserve"> for more details.</w:t>
                                          </w:r>
                                        </w:p>
                                      </w:tc>
                                    </w:tr>
                                  </w:tbl>
                                  <w:p w14:paraId="6E201BEA" w14:textId="77777777" w:rsidR="00171341" w:rsidRDefault="00171341">
                                    <w:pPr>
                                      <w:rPr>
                                        <w:rFonts w:ascii="Times New Roman" w:eastAsia="Times New Roman" w:hAnsi="Times New Roman" w:cs="Times New Roman"/>
                                        <w:sz w:val="20"/>
                                        <w:szCs w:val="20"/>
                                      </w:rPr>
                                    </w:pPr>
                                  </w:p>
                                </w:tc>
                              </w:tr>
                            </w:tbl>
                            <w:p w14:paraId="6DED6CAB" w14:textId="77777777" w:rsidR="00171341" w:rsidRDefault="0017134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71341" w14:paraId="1088C4A2" w14:textId="77777777">
                                <w:tc>
                                  <w:tcPr>
                                    <w:tcW w:w="0" w:type="auto"/>
                                    <w:shd w:val="clear" w:color="auto" w:fill="FFFFFF"/>
                                    <w:vAlign w:val="center"/>
                                    <w:hideMark/>
                                  </w:tcPr>
                                  <w:p w14:paraId="486EDDBF"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603DCB84"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3DB56CB5" w14:textId="77777777" w:rsidR="00171341" w:rsidRDefault="00171341">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741828DA"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lastRenderedPageBreak/>
                                      <w:t xml:space="preserve">  </w:t>
                                    </w:r>
                                  </w:p>
                                  <w:p w14:paraId="5DE42FE0"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160D87CF"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more than 500,000 soybean farmers. More information at </w:t>
                                    </w:r>
                                    <w:hyperlink r:id="rId7" w:tgtFrame="_blank" w:history="1">
                                      <w:r>
                                        <w:rPr>
                                          <w:rStyle w:val="email-hyperlink-color-preserver"/>
                                          <w:rFonts w:ascii="Tahoma" w:hAnsi="Tahoma" w:cs="Tahoma"/>
                                          <w:i/>
                                          <w:iCs/>
                                          <w:color w:val="008349"/>
                                          <w:sz w:val="21"/>
                                          <w:szCs w:val="21"/>
                                        </w:rPr>
                                        <w:t>soygrowers.com</w:t>
                                      </w:r>
                                    </w:hyperlink>
                                    <w:r>
                                      <w:rPr>
                                        <w:rStyle w:val="Emphasis"/>
                                        <w:rFonts w:ascii="Tahoma" w:hAnsi="Tahoma" w:cs="Tahoma"/>
                                        <w:color w:val="000000"/>
                                        <w:sz w:val="21"/>
                                        <w:szCs w:val="21"/>
                                      </w:rPr>
                                      <w:t>.</w:t>
                                    </w:r>
                                  </w:p>
                                  <w:p w14:paraId="201FC51A"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w:t>
                                    </w:r>
                                  </w:p>
                                  <w:p w14:paraId="7DD9330F" w14:textId="77777777" w:rsidR="00171341" w:rsidRDefault="00171341">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69EC29D4" w14:textId="77777777" w:rsidR="00171341" w:rsidRDefault="00171341">
                              <w:pPr>
                                <w:rPr>
                                  <w:rFonts w:ascii="Times New Roman" w:eastAsia="Times New Roman" w:hAnsi="Times New Roman" w:cs="Times New Roman"/>
                                  <w:sz w:val="20"/>
                                  <w:szCs w:val="20"/>
                                </w:rPr>
                              </w:pPr>
                            </w:p>
                          </w:tc>
                        </w:tr>
                      </w:tbl>
                      <w:p w14:paraId="3AA41F63" w14:textId="77777777" w:rsidR="00171341" w:rsidRDefault="0017134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71341" w14:paraId="67977322" w14:textId="77777777">
                          <w:tc>
                            <w:tcPr>
                              <w:tcW w:w="0" w:type="auto"/>
                              <w:shd w:val="clear" w:color="auto" w:fill="FFFFFF"/>
                              <w:vAlign w:val="center"/>
                              <w:hideMark/>
                            </w:tcPr>
                            <w:p w14:paraId="4554F713" w14:textId="77777777" w:rsidR="00171341" w:rsidRDefault="00171341">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tc>
                        </w:tr>
                      </w:tbl>
                      <w:p w14:paraId="3828DA62" w14:textId="77777777" w:rsidR="00171341" w:rsidRDefault="00171341">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171341" w14:paraId="6BE8DC58"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171341" w14:paraId="2B0AE73E" w14:textId="77777777">
                                <w:tc>
                                  <w:tcPr>
                                    <w:tcW w:w="0" w:type="auto"/>
                                    <w:shd w:val="clear" w:color="auto" w:fill="FFFFFF"/>
                                    <w:vAlign w:val="center"/>
                                    <w:hideMark/>
                                  </w:tcPr>
                                  <w:p w14:paraId="124EC52F"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72EF5EE8"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Farris Haley, </w:t>
                                    </w:r>
                                    <w:hyperlink r:id="rId8" w:tgtFrame="_blank" w:history="1">
                                      <w:r>
                                        <w:rPr>
                                          <w:rStyle w:val="email-hyperlink-color-preserver"/>
                                          <w:rFonts w:ascii="Tahoma" w:hAnsi="Tahoma" w:cs="Tahoma"/>
                                          <w:color w:val="008349"/>
                                          <w:sz w:val="20"/>
                                          <w:szCs w:val="20"/>
                                        </w:rPr>
                                        <w:t>fhaley@soy.org</w:t>
                                      </w:r>
                                      <w:r>
                                        <w:rPr>
                                          <w:rStyle w:val="Hyperlink"/>
                                          <w:rFonts w:ascii="Tahoma" w:hAnsi="Tahoma" w:cs="Tahoma"/>
                                          <w:color w:val="008349"/>
                                          <w:sz w:val="20"/>
                                          <w:szCs w:val="20"/>
                                        </w:rPr>
                                        <w:t xml:space="preserve"> </w:t>
                                      </w:r>
                                    </w:hyperlink>
                                  </w:p>
                                  <w:p w14:paraId="6418EB61"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5C560ACA" w14:textId="77777777" w:rsidR="00171341" w:rsidRDefault="00171341">
                              <w:pPr>
                                <w:rPr>
                                  <w:rFonts w:ascii="Times New Roman" w:eastAsia="Times New Roman" w:hAnsi="Times New Roman" w:cs="Times New Roman"/>
                                  <w:sz w:val="20"/>
                                  <w:szCs w:val="20"/>
                                </w:rPr>
                              </w:pPr>
                            </w:p>
                          </w:tc>
                        </w:tr>
                      </w:tbl>
                      <w:p w14:paraId="5F5A0A90" w14:textId="77777777" w:rsidR="00171341" w:rsidRDefault="0017134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71341" w14:paraId="6091F31D" w14:textId="77777777">
                          <w:tc>
                            <w:tcPr>
                              <w:tcW w:w="0" w:type="auto"/>
                              <w:shd w:val="clear" w:color="auto" w:fill="FFFFFF"/>
                              <w:vAlign w:val="center"/>
                              <w:hideMark/>
                            </w:tcPr>
                            <w:p w14:paraId="1C54140D"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9"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5A2888CF" w14:textId="77777777" w:rsidR="00171341" w:rsidRDefault="0017134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71341" w14:paraId="2F80A99C" w14:textId="77777777">
                          <w:tc>
                            <w:tcPr>
                              <w:tcW w:w="0" w:type="auto"/>
                              <w:shd w:val="clear" w:color="auto" w:fill="FFFFFF"/>
                              <w:vAlign w:val="center"/>
                              <w:hideMark/>
                            </w:tcPr>
                            <w:p w14:paraId="60154EE7"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2C80EEBA"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953243E"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5A25416" w14:textId="77777777" w:rsidR="00171341" w:rsidRDefault="00171341">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75F78270" w14:textId="77777777" w:rsidR="00171341" w:rsidRDefault="0017134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171341" w14:paraId="5B51A642" w14:textId="77777777">
                          <w:tc>
                            <w:tcPr>
                              <w:tcW w:w="0" w:type="auto"/>
                              <w:shd w:val="clear" w:color="auto" w:fill="FFFFFF"/>
                              <w:vAlign w:val="center"/>
                              <w:hideMark/>
                            </w:tcPr>
                            <w:p w14:paraId="3353E871" w14:textId="77777777" w:rsidR="00171341" w:rsidRDefault="00171341">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10" w:tgtFrame="_blank" w:history="1">
                                <w:r>
                                  <w:rPr>
                                    <w:rStyle w:val="email-hyperlink-color-preserver"/>
                                    <w:rFonts w:ascii="Tahoma" w:hAnsi="Tahoma" w:cs="Tahoma"/>
                                    <w:color w:val="008349"/>
                                    <w:sz w:val="17"/>
                                    <w:szCs w:val="17"/>
                                    <w:u w:val="single"/>
                                  </w:rPr>
                                  <w:t>opt out here.</w:t>
                                </w:r>
                              </w:hyperlink>
                            </w:p>
                            <w:p w14:paraId="3509044E" w14:textId="77777777" w:rsidR="00171341" w:rsidRDefault="00171341">
                              <w:pPr>
                                <w:pStyle w:val="NormalWeb"/>
                                <w:spacing w:before="0" w:beforeAutospacing="0" w:after="0" w:afterAutospacing="0" w:line="204" w:lineRule="atLeast"/>
                                <w:jc w:val="center"/>
                                <w:rPr>
                                  <w:rFonts w:ascii="Tahoma" w:hAnsi="Tahoma" w:cs="Tahoma"/>
                                  <w:color w:val="000000"/>
                                  <w:sz w:val="12"/>
                                  <w:szCs w:val="12"/>
                                </w:rPr>
                              </w:pPr>
                              <w:r>
                                <w:rPr>
                                  <w:rFonts w:ascii="Tahoma" w:hAnsi="Tahoma" w:cs="Tahoma"/>
                                  <w:color w:val="000000"/>
                                  <w:sz w:val="12"/>
                                  <w:szCs w:val="12"/>
                                </w:rPr>
                                <w:t> </w:t>
                              </w:r>
                            </w:p>
                            <w:p w14:paraId="35F6E23A" w14:textId="77777777" w:rsidR="00171341" w:rsidRDefault="00171341">
                              <w:pPr>
                                <w:pStyle w:val="NormalWeb"/>
                                <w:spacing w:before="0" w:beforeAutospacing="0" w:after="0" w:afterAutospacing="0" w:line="215" w:lineRule="atLeast"/>
                                <w:jc w:val="center"/>
                                <w:rPr>
                                  <w:rFonts w:ascii="Tahoma" w:hAnsi="Tahoma" w:cs="Tahoma"/>
                                  <w:color w:val="000000"/>
                                  <w:sz w:val="17"/>
                                  <w:szCs w:val="17"/>
                                </w:rPr>
                              </w:pPr>
                              <w:hyperlink r:id="rId11"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66640DFD" w14:textId="77777777" w:rsidR="00171341" w:rsidRDefault="00171341">
                        <w:pPr>
                          <w:rPr>
                            <w:rFonts w:ascii="Times New Roman" w:eastAsia="Times New Roman" w:hAnsi="Times New Roman" w:cs="Times New Roman"/>
                            <w:sz w:val="20"/>
                            <w:szCs w:val="20"/>
                          </w:rPr>
                        </w:pPr>
                      </w:p>
                    </w:tc>
                  </w:tr>
                </w:tbl>
                <w:p w14:paraId="7B041FCC" w14:textId="77777777" w:rsidR="00171341" w:rsidRDefault="00171341">
                  <w:pPr>
                    <w:rPr>
                      <w:rFonts w:ascii="Times New Roman" w:eastAsia="Times New Roman" w:hAnsi="Times New Roman" w:cs="Times New Roman"/>
                      <w:sz w:val="20"/>
                      <w:szCs w:val="20"/>
                    </w:rPr>
                  </w:pPr>
                </w:p>
              </w:tc>
            </w:tr>
          </w:tbl>
          <w:p w14:paraId="339B711B" w14:textId="77777777" w:rsidR="00171341" w:rsidRDefault="00171341">
            <w:pPr>
              <w:rPr>
                <w:rFonts w:ascii="Times New Roman" w:eastAsia="Times New Roman" w:hAnsi="Times New Roman" w:cs="Times New Roman"/>
                <w:sz w:val="20"/>
                <w:szCs w:val="20"/>
              </w:rPr>
            </w:pPr>
          </w:p>
        </w:tc>
      </w:tr>
    </w:tbl>
    <w:p w14:paraId="0B8BAF91"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41"/>
    <w:rsid w:val="00171341"/>
    <w:rsid w:val="006615B8"/>
    <w:rsid w:val="00A66D42"/>
    <w:rsid w:val="00AA5678"/>
    <w:rsid w:val="00AE0058"/>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3EC4"/>
  <w15:chartTrackingRefBased/>
  <w15:docId w15:val="{62D05849-DA1C-4529-8F7C-69F072CF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41"/>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1713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171341"/>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171341"/>
    <w:rPr>
      <w:color w:val="0000FF"/>
      <w:u w:val="single"/>
    </w:rPr>
  </w:style>
  <w:style w:type="paragraph" w:styleId="NormalWeb">
    <w:name w:val="Normal (Web)"/>
    <w:basedOn w:val="Normal"/>
    <w:uiPriority w:val="99"/>
    <w:semiHidden/>
    <w:unhideWhenUsed/>
    <w:rsid w:val="00171341"/>
    <w:pPr>
      <w:spacing w:before="100" w:beforeAutospacing="1" w:after="100" w:afterAutospacing="1"/>
    </w:pPr>
  </w:style>
  <w:style w:type="character" w:customStyle="1" w:styleId="email-hyperlink-color-preserver">
    <w:name w:val="email-hyperlink-color-preserver"/>
    <w:basedOn w:val="DefaultParagraphFont"/>
    <w:rsid w:val="00171341"/>
  </w:style>
  <w:style w:type="character" w:styleId="Strong">
    <w:name w:val="Strong"/>
    <w:basedOn w:val="DefaultParagraphFont"/>
    <w:uiPriority w:val="22"/>
    <w:qFormat/>
    <w:rsid w:val="00171341"/>
    <w:rPr>
      <w:b/>
      <w:bCs/>
    </w:rPr>
  </w:style>
  <w:style w:type="character" w:styleId="Emphasis">
    <w:name w:val="Emphasis"/>
    <w:basedOn w:val="DefaultParagraphFont"/>
    <w:uiPriority w:val="20"/>
    <w:qFormat/>
    <w:rsid w:val="00171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ley@soy.org%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sa.informz.net/z/cjUucD9taT0xMTI5Njc2MCZwPTEmdT0xMDM1OTc0Njg2JmxpPTEwNTI4NzU5NQ/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a.informz.net/z/cjUucD9taT0xMTI5Njc2MCZwPTEmdT0xMDM1OTc0Njg2JmxpPTEwNTI4NzU5NA/index.html" TargetMode="External"/><Relationship Id="rId11" Type="http://schemas.openxmlformats.org/officeDocument/2006/relationships/hyperlink" Target="http://asa.informz.net/z/cjUucD9taT0xMTI5Njc2MCZ1PTEwMzU5NzQ2ODYmbGk9MTA1Mjg3NTk4Jmw9aHR0cDovL2FzYS5pbmZvcm16Lm5ldC9hc2EvcGFnZXMvZGVmYXVsdF91bnN1YnNjcmliZT9fenM9VUFkVlgxfF96bWk9aTdzeA/index.html" TargetMode="External"/><Relationship Id="rId5" Type="http://schemas.openxmlformats.org/officeDocument/2006/relationships/hyperlink" Target="http://asa.informz.net/z/cjUucD9taT0xMTI5Njc2MCZwPTEmdT0xMDM1OTc0Njg2JmxpPTEwNTI4NzU5Mw/index.html" TargetMode="External"/><Relationship Id="rId10" Type="http://schemas.openxmlformats.org/officeDocument/2006/relationships/hyperlink" Target="http://asa.informz.net/z/cjUucD9taT0xMTI5Njc2MCZ1PTEwMzU5NzQ2ODYmbGk9MTA1Mjg3NTk3Jmw9aHR0cDovL2FzYS5pbmZvcm16Lm5ldC9hc2EvcGFnZXMvZGVmYXVsdF9mb3JtP196cz1VQWRWWDF8X3ptaT1pN3N4/index.html" TargetMode="External"/><Relationship Id="rId4" Type="http://schemas.openxmlformats.org/officeDocument/2006/relationships/image" Target="media/image1.jpeg"/><Relationship Id="rId9" Type="http://schemas.openxmlformats.org/officeDocument/2006/relationships/hyperlink" Target="http://asa.informz.net/z/cjUucD9taT0xMTI5Njc2MCZwPTEmdT0xMDM1OTc0Njg2JmxpPTEwNTI4NzU5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2023-11-06T16:38:00Z</dcterms:created>
  <dcterms:modified xsi:type="dcterms:W3CDTF">2023-11-06T16:40:00Z</dcterms:modified>
</cp:coreProperties>
</file>